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9A8" w:rsidRPr="005309A8" w:rsidRDefault="005309A8" w:rsidP="005309A8">
      <w:pPr>
        <w:pBdr>
          <w:bottom w:val="dashed" w:sz="6" w:space="11" w:color="999999"/>
        </w:pBdr>
        <w:spacing w:before="225" w:after="225" w:line="240" w:lineRule="atLeast"/>
        <w:textAlignment w:val="baseline"/>
        <w:outlineLvl w:val="0"/>
        <w:rPr>
          <w:rFonts w:ascii="Arial" w:eastAsia="Times New Roman" w:hAnsi="Arial" w:cs="Arial"/>
          <w:b/>
          <w:color w:val="222222"/>
          <w:kern w:val="36"/>
          <w:sz w:val="24"/>
          <w:szCs w:val="24"/>
        </w:rPr>
      </w:pPr>
      <w:r w:rsidRPr="005309A8">
        <w:rPr>
          <w:rFonts w:ascii="Arial" w:eastAsia="Times New Roman" w:hAnsi="Arial" w:cs="Arial"/>
          <w:color w:val="222222"/>
          <w:kern w:val="36"/>
          <w:sz w:val="48"/>
          <w:szCs w:val="48"/>
        </w:rPr>
        <w:t>April's Green Tea</w:t>
      </w:r>
      <w:r w:rsidR="00B47FB5">
        <w:rPr>
          <w:rFonts w:ascii="Arial" w:eastAsia="Times New Roman" w:hAnsi="Arial" w:cs="Arial"/>
          <w:color w:val="222222"/>
          <w:kern w:val="36"/>
          <w:sz w:val="48"/>
          <w:szCs w:val="48"/>
        </w:rPr>
        <w:t>:</w:t>
      </w:r>
      <w:r w:rsidR="007E57B1" w:rsidRPr="007E57B1">
        <w:rPr>
          <w:rFonts w:ascii="Arial" w:eastAsia="Times New Roman" w:hAnsi="Arial" w:cs="Arial"/>
          <w:color w:val="222222"/>
          <w:kern w:val="36"/>
          <w:sz w:val="28"/>
          <w:szCs w:val="28"/>
        </w:rPr>
        <w:t xml:space="preserve"> </w:t>
      </w:r>
      <w:r w:rsidR="007E57B1" w:rsidRPr="00B47FB5">
        <w:rPr>
          <w:rFonts w:ascii="Arial" w:eastAsia="Times New Roman" w:hAnsi="Arial" w:cs="Arial"/>
          <w:b/>
          <w:color w:val="222222"/>
          <w:kern w:val="36"/>
          <w:sz w:val="24"/>
          <w:szCs w:val="24"/>
        </w:rPr>
        <w:t>421 West Walnut Street Gardena Ca, 90248</w:t>
      </w:r>
    </w:p>
    <w:p w:rsidR="005309A8" w:rsidRPr="005309A8" w:rsidRDefault="005309A8" w:rsidP="005309A8">
      <w:pPr>
        <w:spacing w:after="0" w:line="300" w:lineRule="atLeast"/>
        <w:textAlignment w:val="baseline"/>
        <w:rPr>
          <w:rFonts w:ascii="Arial" w:eastAsia="Times New Roman" w:hAnsi="Arial" w:cs="Arial"/>
          <w:color w:val="222222"/>
          <w:sz w:val="21"/>
          <w:szCs w:val="21"/>
        </w:rPr>
      </w:pPr>
      <w:r w:rsidRPr="005309A8">
        <w:rPr>
          <w:rFonts w:ascii="Arial" w:eastAsia="Times New Roman" w:hAnsi="Arial" w:cs="Arial"/>
          <w:color w:val="222222"/>
          <w:sz w:val="21"/>
          <w:szCs w:val="21"/>
        </w:rPr>
        <w:t>Tea was first harvested in China over 2,500 years ago. Shortly thereafter, green tea was introduced in Korea. Tea had a great impact on Korea's culture, religion, and was used in ceremonies. Korea has a long history of producing excellent tea. Korea's green tea are rarely grown, therefore it is very precious and delicate.</w:t>
      </w:r>
    </w:p>
    <w:p w:rsidR="005309A8" w:rsidRPr="005309A8" w:rsidRDefault="005309A8" w:rsidP="005309A8">
      <w:pPr>
        <w:spacing w:after="0" w:line="300" w:lineRule="atLeast"/>
        <w:textAlignment w:val="baseline"/>
        <w:rPr>
          <w:rFonts w:ascii="Arial" w:eastAsia="Times New Roman" w:hAnsi="Arial" w:cs="Arial"/>
          <w:color w:val="222222"/>
          <w:sz w:val="21"/>
          <w:szCs w:val="21"/>
        </w:rPr>
      </w:pPr>
      <w:r w:rsidRPr="005309A8">
        <w:rPr>
          <w:rFonts w:ascii="Arial" w:eastAsia="Times New Roman" w:hAnsi="Arial" w:cs="Arial"/>
          <w:color w:val="222222"/>
          <w:sz w:val="21"/>
          <w:szCs w:val="21"/>
        </w:rPr>
        <w:t xml:space="preserve">In the 7th century, (the </w:t>
      </w:r>
      <w:proofErr w:type="spellStart"/>
      <w:r w:rsidRPr="005309A8">
        <w:rPr>
          <w:rFonts w:ascii="Arial" w:eastAsia="Times New Roman" w:hAnsi="Arial" w:cs="Arial"/>
          <w:color w:val="222222"/>
          <w:sz w:val="21"/>
          <w:szCs w:val="21"/>
        </w:rPr>
        <w:t>Shilla</w:t>
      </w:r>
      <w:proofErr w:type="spellEnd"/>
      <w:r w:rsidRPr="005309A8">
        <w:rPr>
          <w:rFonts w:ascii="Arial" w:eastAsia="Times New Roman" w:hAnsi="Arial" w:cs="Arial"/>
          <w:color w:val="222222"/>
          <w:sz w:val="21"/>
          <w:szCs w:val="21"/>
        </w:rPr>
        <w:t xml:space="preserve"> </w:t>
      </w:r>
      <w:proofErr w:type="spellStart"/>
      <w:r w:rsidRPr="005309A8">
        <w:rPr>
          <w:rFonts w:ascii="Arial" w:eastAsia="Times New Roman" w:hAnsi="Arial" w:cs="Arial"/>
          <w:color w:val="222222"/>
          <w:sz w:val="21"/>
          <w:szCs w:val="21"/>
        </w:rPr>
        <w:t>Dynassty</w:t>
      </w:r>
      <w:proofErr w:type="spellEnd"/>
      <w:r w:rsidRPr="005309A8">
        <w:rPr>
          <w:rFonts w:ascii="Arial" w:eastAsia="Times New Roman" w:hAnsi="Arial" w:cs="Arial"/>
          <w:color w:val="222222"/>
          <w:sz w:val="21"/>
          <w:szCs w:val="21"/>
        </w:rPr>
        <w:t>), tea was initially mentioned. Two hundred years later, tea seeds from China were planted at the foot of Mt. Ji-</w:t>
      </w:r>
      <w:proofErr w:type="spellStart"/>
      <w:r w:rsidRPr="005309A8">
        <w:rPr>
          <w:rFonts w:ascii="Arial" w:eastAsia="Times New Roman" w:hAnsi="Arial" w:cs="Arial"/>
          <w:color w:val="222222"/>
          <w:sz w:val="21"/>
          <w:szCs w:val="21"/>
        </w:rPr>
        <w:t>Ri</w:t>
      </w:r>
      <w:proofErr w:type="spellEnd"/>
      <w:r w:rsidRPr="005309A8">
        <w:rPr>
          <w:rFonts w:ascii="Arial" w:eastAsia="Times New Roman" w:hAnsi="Arial" w:cs="Arial"/>
          <w:color w:val="222222"/>
          <w:sz w:val="21"/>
          <w:szCs w:val="21"/>
        </w:rPr>
        <w:t>, near the village of Ha-dong and Sa-Chun, where our April's Green Teas are cultivated.</w:t>
      </w:r>
    </w:p>
    <w:p w:rsidR="005309A8" w:rsidRPr="005309A8" w:rsidRDefault="005309A8" w:rsidP="005309A8">
      <w:pPr>
        <w:spacing w:after="0" w:line="300" w:lineRule="atLeast"/>
        <w:textAlignment w:val="baseline"/>
        <w:rPr>
          <w:rFonts w:ascii="Arial" w:eastAsia="Times New Roman" w:hAnsi="Arial" w:cs="Arial"/>
          <w:color w:val="222222"/>
          <w:sz w:val="21"/>
          <w:szCs w:val="21"/>
        </w:rPr>
      </w:pPr>
      <w:r w:rsidRPr="005309A8">
        <w:rPr>
          <w:rFonts w:ascii="Arial" w:eastAsia="Times New Roman" w:hAnsi="Arial" w:cs="Arial"/>
          <w:color w:val="222222"/>
          <w:sz w:val="21"/>
          <w:szCs w:val="21"/>
        </w:rPr>
        <w:t xml:space="preserve">(For more information </w:t>
      </w:r>
      <w:proofErr w:type="spellStart"/>
      <w:r w:rsidRPr="005309A8">
        <w:rPr>
          <w:rFonts w:ascii="Arial" w:eastAsia="Times New Roman" w:hAnsi="Arial" w:cs="Arial"/>
          <w:color w:val="222222"/>
          <w:sz w:val="21"/>
          <w:szCs w:val="21"/>
        </w:rPr>
        <w:t>aobut</w:t>
      </w:r>
      <w:proofErr w:type="spellEnd"/>
      <w:r w:rsidRPr="005309A8">
        <w:rPr>
          <w:rFonts w:ascii="Arial" w:eastAsia="Times New Roman" w:hAnsi="Arial" w:cs="Arial"/>
          <w:color w:val="222222"/>
          <w:sz w:val="21"/>
          <w:szCs w:val="21"/>
        </w:rPr>
        <w:t xml:space="preserve"> Korean Green Tea, please link to http://en.wikipedia.org/wiki/Korean_tea)</w:t>
      </w:r>
    </w:p>
    <w:p w:rsidR="005309A8" w:rsidRPr="005309A8" w:rsidRDefault="005309A8" w:rsidP="005309A8">
      <w:pPr>
        <w:spacing w:after="0" w:line="240" w:lineRule="auto"/>
        <w:rPr>
          <w:rFonts w:ascii="Times New Roman" w:eastAsia="Times New Roman" w:hAnsi="Times New Roman" w:cs="Times New Roman"/>
          <w:sz w:val="24"/>
          <w:szCs w:val="24"/>
        </w:rPr>
      </w:pPr>
      <w:r w:rsidRPr="005309A8">
        <w:rPr>
          <w:rFonts w:ascii="Times New Roman" w:eastAsia="Times New Roman" w:hAnsi="Times New Roman" w:cs="Times New Roman"/>
          <w:noProof/>
          <w:sz w:val="24"/>
          <w:szCs w:val="24"/>
        </w:rPr>
        <w:drawing>
          <wp:inline distT="0" distB="0" distL="0" distR="0" wp14:anchorId="3212E8A8" wp14:editId="5A2E8771">
            <wp:extent cx="6067425" cy="1760209"/>
            <wp:effectExtent l="0" t="0" r="0" b="0"/>
            <wp:docPr id="1" name="Picture 1" descr="How to Brew April's Green T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Brew April's Green Te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3197" cy="1773488"/>
                    </a:xfrm>
                    <a:prstGeom prst="rect">
                      <a:avLst/>
                    </a:prstGeom>
                    <a:noFill/>
                    <a:ln>
                      <a:noFill/>
                    </a:ln>
                  </pic:spPr>
                </pic:pic>
              </a:graphicData>
            </a:graphic>
          </wp:inline>
        </w:drawing>
      </w:r>
    </w:p>
    <w:p w:rsidR="005309A8" w:rsidRPr="005309A8" w:rsidRDefault="005309A8" w:rsidP="005309A8">
      <w:pPr>
        <w:pBdr>
          <w:bottom w:val="dashed" w:sz="6" w:space="11" w:color="999999"/>
        </w:pBdr>
        <w:spacing w:before="225" w:after="225" w:line="240" w:lineRule="atLeast"/>
        <w:textAlignment w:val="baseline"/>
        <w:outlineLvl w:val="0"/>
        <w:rPr>
          <w:rFonts w:ascii="Arial" w:eastAsia="Times New Roman" w:hAnsi="Arial" w:cs="Arial"/>
          <w:color w:val="222222"/>
          <w:kern w:val="36"/>
          <w:sz w:val="48"/>
          <w:szCs w:val="48"/>
        </w:rPr>
      </w:pPr>
      <w:r w:rsidRPr="005309A8">
        <w:rPr>
          <w:rFonts w:ascii="Arial" w:eastAsia="Times New Roman" w:hAnsi="Arial" w:cs="Arial"/>
          <w:color w:val="222222"/>
          <w:kern w:val="36"/>
          <w:sz w:val="48"/>
          <w:szCs w:val="48"/>
        </w:rPr>
        <w:t>Why April's Green Tea?</w:t>
      </w:r>
    </w:p>
    <w:p w:rsidR="005309A8" w:rsidRPr="005309A8" w:rsidRDefault="005309A8" w:rsidP="005309A8">
      <w:pPr>
        <w:spacing w:after="0" w:line="300" w:lineRule="atLeast"/>
        <w:textAlignment w:val="baseline"/>
        <w:rPr>
          <w:rFonts w:ascii="Arial" w:eastAsia="Times New Roman" w:hAnsi="Arial" w:cs="Arial"/>
          <w:color w:val="222222"/>
          <w:sz w:val="21"/>
          <w:szCs w:val="21"/>
        </w:rPr>
      </w:pPr>
      <w:r w:rsidRPr="005309A8">
        <w:rPr>
          <w:rFonts w:ascii="Arial" w:eastAsia="Times New Roman" w:hAnsi="Arial" w:cs="Arial"/>
          <w:color w:val="222222"/>
          <w:sz w:val="21"/>
          <w:szCs w:val="21"/>
        </w:rPr>
        <w:t xml:space="preserve">In order to understand why April's Green Tea is special, it would be beneficial to know about the harvesting </w:t>
      </w:r>
      <w:proofErr w:type="spellStart"/>
      <w:r w:rsidRPr="005309A8">
        <w:rPr>
          <w:rFonts w:ascii="Arial" w:eastAsia="Times New Roman" w:hAnsi="Arial" w:cs="Arial"/>
          <w:color w:val="222222"/>
          <w:sz w:val="21"/>
          <w:szCs w:val="21"/>
        </w:rPr>
        <w:t>seaons</w:t>
      </w:r>
      <w:proofErr w:type="spellEnd"/>
      <w:r w:rsidRPr="005309A8">
        <w:rPr>
          <w:rFonts w:ascii="Arial" w:eastAsia="Times New Roman" w:hAnsi="Arial" w:cs="Arial"/>
          <w:color w:val="222222"/>
          <w:sz w:val="21"/>
          <w:szCs w:val="21"/>
        </w:rPr>
        <w:t xml:space="preserve"> of green tea leaves in Korea.</w:t>
      </w:r>
    </w:p>
    <w:p w:rsidR="005309A8" w:rsidRPr="005309A8" w:rsidRDefault="005309A8" w:rsidP="005309A8">
      <w:pPr>
        <w:spacing w:after="0" w:line="300" w:lineRule="atLeast"/>
        <w:textAlignment w:val="baseline"/>
        <w:rPr>
          <w:rFonts w:ascii="Arial" w:eastAsia="Times New Roman" w:hAnsi="Arial" w:cs="Arial"/>
          <w:color w:val="222222"/>
          <w:sz w:val="21"/>
          <w:szCs w:val="21"/>
        </w:rPr>
      </w:pPr>
      <w:r w:rsidRPr="005309A8">
        <w:rPr>
          <w:rFonts w:ascii="Arial" w:eastAsia="Times New Roman" w:hAnsi="Arial" w:cs="Arial"/>
          <w:color w:val="222222"/>
          <w:sz w:val="21"/>
          <w:szCs w:val="21"/>
        </w:rPr>
        <w:t xml:space="preserve">On average, green tea is usually harvested four times a year in </w:t>
      </w:r>
      <w:proofErr w:type="gramStart"/>
      <w:r w:rsidRPr="005309A8">
        <w:rPr>
          <w:rFonts w:ascii="Arial" w:eastAsia="Times New Roman" w:hAnsi="Arial" w:cs="Arial"/>
          <w:color w:val="222222"/>
          <w:sz w:val="21"/>
          <w:szCs w:val="21"/>
        </w:rPr>
        <w:t>Korea(</w:t>
      </w:r>
      <w:proofErr w:type="spellStart"/>
      <w:proofErr w:type="gramEnd"/>
      <w:r w:rsidRPr="005309A8">
        <w:rPr>
          <w:rFonts w:ascii="Arial" w:eastAsia="Times New Roman" w:hAnsi="Arial" w:cs="Arial"/>
          <w:color w:val="222222"/>
          <w:sz w:val="21"/>
          <w:szCs w:val="21"/>
        </w:rPr>
        <w:t>Ujeon,Sejak</w:t>
      </w:r>
      <w:proofErr w:type="spellEnd"/>
      <w:r w:rsidRPr="005309A8">
        <w:rPr>
          <w:rFonts w:ascii="Arial" w:eastAsia="Times New Roman" w:hAnsi="Arial" w:cs="Arial"/>
          <w:color w:val="222222"/>
          <w:sz w:val="21"/>
          <w:szCs w:val="21"/>
        </w:rPr>
        <w:t>, Jung-</w:t>
      </w:r>
      <w:proofErr w:type="spellStart"/>
      <w:r w:rsidRPr="005309A8">
        <w:rPr>
          <w:rFonts w:ascii="Arial" w:eastAsia="Times New Roman" w:hAnsi="Arial" w:cs="Arial"/>
          <w:color w:val="222222"/>
          <w:sz w:val="21"/>
          <w:szCs w:val="21"/>
        </w:rPr>
        <w:t>Jak</w:t>
      </w:r>
      <w:proofErr w:type="spellEnd"/>
      <w:r w:rsidRPr="005309A8">
        <w:rPr>
          <w:rFonts w:ascii="Arial" w:eastAsia="Times New Roman" w:hAnsi="Arial" w:cs="Arial"/>
          <w:color w:val="222222"/>
          <w:sz w:val="21"/>
          <w:szCs w:val="21"/>
        </w:rPr>
        <w:t xml:space="preserve">, and </w:t>
      </w:r>
      <w:proofErr w:type="spellStart"/>
      <w:r w:rsidRPr="005309A8">
        <w:rPr>
          <w:rFonts w:ascii="Arial" w:eastAsia="Times New Roman" w:hAnsi="Arial" w:cs="Arial"/>
          <w:color w:val="222222"/>
          <w:sz w:val="21"/>
          <w:szCs w:val="21"/>
        </w:rPr>
        <w:t>Dae-Jak</w:t>
      </w:r>
      <w:proofErr w:type="spellEnd"/>
      <w:r w:rsidRPr="005309A8">
        <w:rPr>
          <w:rFonts w:ascii="Arial" w:eastAsia="Times New Roman" w:hAnsi="Arial" w:cs="Arial"/>
          <w:color w:val="222222"/>
          <w:sz w:val="21"/>
          <w:szCs w:val="21"/>
        </w:rPr>
        <w:t xml:space="preserve">). </w:t>
      </w:r>
      <w:proofErr w:type="spellStart"/>
      <w:r w:rsidRPr="005309A8">
        <w:rPr>
          <w:rFonts w:ascii="Arial" w:eastAsia="Times New Roman" w:hAnsi="Arial" w:cs="Arial"/>
          <w:color w:val="222222"/>
          <w:sz w:val="21"/>
          <w:szCs w:val="21"/>
        </w:rPr>
        <w:t>Ujeon</w:t>
      </w:r>
      <w:proofErr w:type="spellEnd"/>
      <w:r w:rsidRPr="005309A8">
        <w:rPr>
          <w:rFonts w:ascii="Arial" w:eastAsia="Times New Roman" w:hAnsi="Arial" w:cs="Arial"/>
          <w:color w:val="222222"/>
          <w:sz w:val="21"/>
          <w:szCs w:val="21"/>
        </w:rPr>
        <w:t xml:space="preserve"> is the first season to be harvested because it provides a </w:t>
      </w:r>
      <w:proofErr w:type="gramStart"/>
      <w:r w:rsidRPr="005309A8">
        <w:rPr>
          <w:rFonts w:ascii="Arial" w:eastAsia="Times New Roman" w:hAnsi="Arial" w:cs="Arial"/>
          <w:color w:val="222222"/>
          <w:sz w:val="21"/>
          <w:szCs w:val="21"/>
        </w:rPr>
        <w:t>more milder</w:t>
      </w:r>
      <w:proofErr w:type="gramEnd"/>
      <w:r w:rsidRPr="005309A8">
        <w:rPr>
          <w:rFonts w:ascii="Arial" w:eastAsia="Times New Roman" w:hAnsi="Arial" w:cs="Arial"/>
          <w:color w:val="222222"/>
          <w:sz w:val="21"/>
          <w:szCs w:val="21"/>
        </w:rPr>
        <w:t xml:space="preserve"> and fresher taste. It consists of leaves picked in the first month between the 10th and 20th day of the fourth lunar month. The youngest leaves that are harvested in the first month deliver delicate flavor, fragrance, and pleasant after-taste.</w:t>
      </w:r>
    </w:p>
    <w:p w:rsidR="005309A8" w:rsidRPr="005309A8" w:rsidRDefault="005309A8" w:rsidP="005309A8">
      <w:pPr>
        <w:spacing w:after="0" w:line="300" w:lineRule="atLeast"/>
        <w:textAlignment w:val="baseline"/>
        <w:rPr>
          <w:rFonts w:ascii="Arial" w:eastAsia="Times New Roman" w:hAnsi="Arial" w:cs="Arial"/>
          <w:color w:val="222222"/>
          <w:sz w:val="21"/>
          <w:szCs w:val="21"/>
        </w:rPr>
      </w:pPr>
      <w:r w:rsidRPr="005309A8">
        <w:rPr>
          <w:rFonts w:ascii="Arial" w:eastAsia="Times New Roman" w:hAnsi="Arial" w:cs="Arial"/>
          <w:color w:val="222222"/>
          <w:sz w:val="21"/>
          <w:szCs w:val="21"/>
        </w:rPr>
        <w:t xml:space="preserve">In the season of </w:t>
      </w:r>
      <w:proofErr w:type="spellStart"/>
      <w:r w:rsidRPr="005309A8">
        <w:rPr>
          <w:rFonts w:ascii="Arial" w:eastAsia="Times New Roman" w:hAnsi="Arial" w:cs="Arial"/>
          <w:color w:val="222222"/>
          <w:sz w:val="21"/>
          <w:szCs w:val="21"/>
        </w:rPr>
        <w:t>Ujeon</w:t>
      </w:r>
      <w:proofErr w:type="spellEnd"/>
      <w:r w:rsidRPr="005309A8">
        <w:rPr>
          <w:rFonts w:ascii="Arial" w:eastAsia="Times New Roman" w:hAnsi="Arial" w:cs="Arial"/>
          <w:color w:val="222222"/>
          <w:sz w:val="21"/>
          <w:szCs w:val="21"/>
        </w:rPr>
        <w:t xml:space="preserve">, the tea leaves mostly contain Amino Acid, Vitamin C, Caffeine, and Antioxidant. April's Green Tea is made in the season of </w:t>
      </w:r>
      <w:proofErr w:type="spellStart"/>
      <w:r w:rsidRPr="005309A8">
        <w:rPr>
          <w:rFonts w:ascii="Arial" w:eastAsia="Times New Roman" w:hAnsi="Arial" w:cs="Arial"/>
          <w:color w:val="222222"/>
          <w:sz w:val="21"/>
          <w:szCs w:val="21"/>
        </w:rPr>
        <w:t>Ujeon</w:t>
      </w:r>
      <w:proofErr w:type="spellEnd"/>
      <w:r w:rsidRPr="005309A8">
        <w:rPr>
          <w:rFonts w:ascii="Arial" w:eastAsia="Times New Roman" w:hAnsi="Arial" w:cs="Arial"/>
          <w:color w:val="222222"/>
          <w:sz w:val="21"/>
          <w:szCs w:val="21"/>
        </w:rPr>
        <w:t xml:space="preserve"> because it is 100% of natural premium quality. In addition, there is a limit on how much that can be produced from the Mt. Ji </w:t>
      </w:r>
      <w:proofErr w:type="spellStart"/>
      <w:r w:rsidRPr="005309A8">
        <w:rPr>
          <w:rFonts w:ascii="Arial" w:eastAsia="Times New Roman" w:hAnsi="Arial" w:cs="Arial"/>
          <w:color w:val="222222"/>
          <w:sz w:val="21"/>
          <w:szCs w:val="21"/>
        </w:rPr>
        <w:t>Ri</w:t>
      </w:r>
      <w:proofErr w:type="spellEnd"/>
      <w:r w:rsidRPr="005309A8">
        <w:rPr>
          <w:rFonts w:ascii="Arial" w:eastAsia="Times New Roman" w:hAnsi="Arial" w:cs="Arial"/>
          <w:color w:val="222222"/>
          <w:sz w:val="21"/>
          <w:szCs w:val="21"/>
        </w:rPr>
        <w:t xml:space="preserve"> region(South Korea), because of the fact that there are less than 1% of green tea leaves in the world that are cultivated. April's Green Tea is available in four different flavors: Original, Apple, Blackberry, and Honey Lemon. Each flavor has its own strong unique aroma that allows a person to feel more refreshed and relaxed.</w:t>
      </w:r>
    </w:p>
    <w:tbl>
      <w:tblPr>
        <w:tblW w:w="0" w:type="auto"/>
        <w:tblCellSpacing w:w="15" w:type="dxa"/>
        <w:tblInd w:w="300" w:type="dxa"/>
        <w:tblBorders>
          <w:top w:val="single" w:sz="6" w:space="0" w:color="CCCCCC"/>
          <w:left w:val="single" w:sz="6" w:space="0" w:color="CCCCCC"/>
          <w:bottom w:val="single" w:sz="6" w:space="0" w:color="CCCCCC"/>
          <w:right w:val="single" w:sz="6" w:space="0" w:color="CCCCCC"/>
        </w:tblBorders>
        <w:shd w:val="clear" w:color="auto" w:fill="EAEBEC"/>
        <w:tblCellMar>
          <w:left w:w="0" w:type="dxa"/>
          <w:right w:w="0" w:type="dxa"/>
        </w:tblCellMar>
        <w:tblLook w:val="04A0" w:firstRow="1" w:lastRow="0" w:firstColumn="1" w:lastColumn="0" w:noHBand="0" w:noVBand="1"/>
      </w:tblPr>
      <w:tblGrid>
        <w:gridCol w:w="5003"/>
        <w:gridCol w:w="3497"/>
      </w:tblGrid>
      <w:tr w:rsidR="005309A8" w:rsidRPr="005309A8" w:rsidTr="005309A8">
        <w:trPr>
          <w:tblHeader/>
          <w:tblCellSpacing w:w="15" w:type="dxa"/>
        </w:trPr>
        <w:tc>
          <w:tcPr>
            <w:tcW w:w="0" w:type="auto"/>
            <w:tcBorders>
              <w:top w:val="single" w:sz="6" w:space="0" w:color="FAFAFA"/>
              <w:left w:val="nil"/>
              <w:bottom w:val="single" w:sz="6" w:space="0" w:color="E0E0E0"/>
              <w:right w:val="nil"/>
            </w:tcBorders>
            <w:shd w:val="clear" w:color="auto" w:fill="auto"/>
            <w:tcMar>
              <w:top w:w="150" w:type="dxa"/>
              <w:left w:w="300" w:type="dxa"/>
              <w:bottom w:w="150" w:type="dxa"/>
              <w:right w:w="150" w:type="dxa"/>
            </w:tcMar>
            <w:vAlign w:val="bottom"/>
            <w:hideMark/>
          </w:tcPr>
          <w:p w:rsidR="005309A8" w:rsidRPr="005309A8" w:rsidRDefault="005309A8" w:rsidP="005309A8">
            <w:pPr>
              <w:spacing w:after="0" w:line="240" w:lineRule="auto"/>
              <w:rPr>
                <w:rFonts w:ascii="Arial" w:eastAsia="Times New Roman" w:hAnsi="Arial" w:cs="Arial"/>
                <w:b/>
                <w:bCs/>
                <w:color w:val="666666"/>
                <w:sz w:val="18"/>
                <w:szCs w:val="18"/>
              </w:rPr>
            </w:pPr>
            <w:r w:rsidRPr="005309A8">
              <w:rPr>
                <w:rFonts w:ascii="Arial" w:eastAsia="Times New Roman" w:hAnsi="Arial" w:cs="Arial"/>
                <w:b/>
                <w:bCs/>
                <w:color w:val="666666"/>
                <w:sz w:val="18"/>
                <w:szCs w:val="18"/>
              </w:rPr>
              <w:lastRenderedPageBreak/>
              <w:t>Amino Acid</w:t>
            </w:r>
          </w:p>
        </w:tc>
        <w:tc>
          <w:tcPr>
            <w:tcW w:w="0" w:type="auto"/>
            <w:tcBorders>
              <w:top w:val="single" w:sz="6" w:space="0" w:color="FAFAFA"/>
              <w:left w:val="nil"/>
              <w:bottom w:val="single" w:sz="6" w:space="0" w:color="E0E0E0"/>
              <w:right w:val="nil"/>
            </w:tcBorders>
            <w:shd w:val="clear" w:color="auto" w:fill="auto"/>
            <w:tcMar>
              <w:top w:w="150" w:type="dxa"/>
              <w:left w:w="150" w:type="dxa"/>
              <w:bottom w:w="150" w:type="dxa"/>
              <w:right w:w="150" w:type="dxa"/>
            </w:tcMar>
            <w:vAlign w:val="bottom"/>
            <w:hideMark/>
          </w:tcPr>
          <w:p w:rsidR="005309A8" w:rsidRPr="005309A8" w:rsidRDefault="005309A8" w:rsidP="005309A8">
            <w:pPr>
              <w:spacing w:after="0" w:line="240" w:lineRule="auto"/>
              <w:jc w:val="center"/>
              <w:rPr>
                <w:rFonts w:ascii="Arial" w:eastAsia="Times New Roman" w:hAnsi="Arial" w:cs="Arial"/>
                <w:b/>
                <w:bCs/>
                <w:color w:val="666666"/>
                <w:sz w:val="18"/>
                <w:szCs w:val="18"/>
              </w:rPr>
            </w:pPr>
            <w:r w:rsidRPr="005309A8">
              <w:rPr>
                <w:rFonts w:ascii="Arial" w:eastAsia="Times New Roman" w:hAnsi="Arial" w:cs="Arial"/>
                <w:b/>
                <w:bCs/>
                <w:color w:val="666666"/>
                <w:sz w:val="18"/>
                <w:szCs w:val="18"/>
              </w:rPr>
              <w:t>Antioxidant</w:t>
            </w:r>
          </w:p>
        </w:tc>
      </w:tr>
      <w:tr w:rsidR="005309A8" w:rsidRPr="005309A8" w:rsidTr="005309A8">
        <w:trPr>
          <w:tblCellSpacing w:w="15" w:type="dxa"/>
        </w:trPr>
        <w:tc>
          <w:tcPr>
            <w:tcW w:w="0" w:type="auto"/>
            <w:tcBorders>
              <w:top w:val="single" w:sz="6" w:space="0" w:color="FFFFFF"/>
              <w:left w:val="nil"/>
              <w:bottom w:val="single" w:sz="6" w:space="0" w:color="E0E0E0"/>
              <w:right w:val="single" w:sz="6" w:space="0" w:color="CCCCCC"/>
            </w:tcBorders>
            <w:shd w:val="clear" w:color="auto" w:fill="auto"/>
            <w:tcMar>
              <w:top w:w="150" w:type="dxa"/>
              <w:left w:w="300" w:type="dxa"/>
              <w:bottom w:w="150" w:type="dxa"/>
              <w:right w:w="150" w:type="dxa"/>
            </w:tcMar>
            <w:vAlign w:val="bottom"/>
            <w:hideMark/>
          </w:tcPr>
          <w:p w:rsidR="005309A8" w:rsidRPr="005309A8" w:rsidRDefault="005309A8" w:rsidP="005309A8">
            <w:pPr>
              <w:spacing w:after="0" w:line="240" w:lineRule="auto"/>
              <w:rPr>
                <w:rFonts w:ascii="Arial" w:eastAsia="Times New Roman" w:hAnsi="Arial" w:cs="Arial"/>
                <w:color w:val="666666"/>
                <w:sz w:val="18"/>
                <w:szCs w:val="18"/>
              </w:rPr>
            </w:pPr>
            <w:r w:rsidRPr="005309A8">
              <w:rPr>
                <w:rFonts w:ascii="Arial" w:eastAsia="Times New Roman" w:hAnsi="Arial" w:cs="Arial"/>
                <w:color w:val="666666"/>
                <w:sz w:val="18"/>
                <w:szCs w:val="18"/>
              </w:rPr>
              <w:t>Cell Growth</w:t>
            </w:r>
          </w:p>
        </w:tc>
        <w:tc>
          <w:tcPr>
            <w:tcW w:w="0" w:type="auto"/>
            <w:tcBorders>
              <w:top w:val="single" w:sz="6" w:space="0" w:color="FFFFFF"/>
              <w:left w:val="single" w:sz="6" w:space="0" w:color="E0E0E0"/>
              <w:bottom w:val="single" w:sz="6" w:space="0" w:color="E0E0E0"/>
              <w:right w:val="single" w:sz="6" w:space="0" w:color="CCCCCC"/>
            </w:tcBorders>
            <w:shd w:val="clear" w:color="auto" w:fill="auto"/>
            <w:tcMar>
              <w:top w:w="150" w:type="dxa"/>
              <w:left w:w="150" w:type="dxa"/>
              <w:bottom w:w="150" w:type="dxa"/>
              <w:right w:w="150" w:type="dxa"/>
            </w:tcMar>
            <w:vAlign w:val="bottom"/>
            <w:hideMark/>
          </w:tcPr>
          <w:p w:rsidR="005309A8" w:rsidRPr="005309A8" w:rsidRDefault="005309A8" w:rsidP="005309A8">
            <w:pPr>
              <w:spacing w:after="0" w:line="240" w:lineRule="auto"/>
              <w:jc w:val="center"/>
              <w:rPr>
                <w:rFonts w:ascii="Arial" w:eastAsia="Times New Roman" w:hAnsi="Arial" w:cs="Arial"/>
                <w:color w:val="666666"/>
                <w:sz w:val="18"/>
                <w:szCs w:val="18"/>
              </w:rPr>
            </w:pPr>
            <w:r w:rsidRPr="005309A8">
              <w:rPr>
                <w:rFonts w:ascii="Arial" w:eastAsia="Times New Roman" w:hAnsi="Arial" w:cs="Arial"/>
                <w:color w:val="666666"/>
                <w:sz w:val="18"/>
                <w:szCs w:val="18"/>
              </w:rPr>
              <w:t>Reduced risk of cholesterol oxidation</w:t>
            </w:r>
          </w:p>
        </w:tc>
      </w:tr>
      <w:tr w:rsidR="005309A8" w:rsidRPr="005309A8" w:rsidTr="005309A8">
        <w:trPr>
          <w:tblCellSpacing w:w="15" w:type="dxa"/>
        </w:trPr>
        <w:tc>
          <w:tcPr>
            <w:tcW w:w="0" w:type="auto"/>
            <w:tcBorders>
              <w:top w:val="single" w:sz="6" w:space="0" w:color="FFFFFF"/>
              <w:left w:val="nil"/>
              <w:bottom w:val="single" w:sz="6" w:space="0" w:color="E0E0E0"/>
              <w:right w:val="single" w:sz="6" w:space="0" w:color="CCCCCC"/>
            </w:tcBorders>
            <w:shd w:val="clear" w:color="auto" w:fill="auto"/>
            <w:tcMar>
              <w:top w:w="150" w:type="dxa"/>
              <w:left w:w="300" w:type="dxa"/>
              <w:bottom w:w="150" w:type="dxa"/>
              <w:right w:w="150" w:type="dxa"/>
            </w:tcMar>
            <w:vAlign w:val="bottom"/>
            <w:hideMark/>
          </w:tcPr>
          <w:p w:rsidR="005309A8" w:rsidRPr="005309A8" w:rsidRDefault="005309A8" w:rsidP="005309A8">
            <w:pPr>
              <w:spacing w:after="0" w:line="240" w:lineRule="auto"/>
              <w:rPr>
                <w:rFonts w:ascii="Arial" w:eastAsia="Times New Roman" w:hAnsi="Arial" w:cs="Arial"/>
                <w:color w:val="666666"/>
                <w:sz w:val="18"/>
                <w:szCs w:val="18"/>
              </w:rPr>
            </w:pPr>
            <w:r w:rsidRPr="005309A8">
              <w:rPr>
                <w:rFonts w:ascii="Arial" w:eastAsia="Times New Roman" w:hAnsi="Arial" w:cs="Arial"/>
                <w:color w:val="666666"/>
                <w:sz w:val="18"/>
                <w:szCs w:val="18"/>
              </w:rPr>
              <w:t>Muscle Building Recovery</w:t>
            </w:r>
          </w:p>
        </w:tc>
        <w:tc>
          <w:tcPr>
            <w:tcW w:w="0" w:type="auto"/>
            <w:tcBorders>
              <w:top w:val="single" w:sz="6" w:space="0" w:color="FFFFFF"/>
              <w:left w:val="single" w:sz="6" w:space="0" w:color="E0E0E0"/>
              <w:bottom w:val="single" w:sz="6" w:space="0" w:color="E0E0E0"/>
              <w:right w:val="single" w:sz="6" w:space="0" w:color="CCCCCC"/>
            </w:tcBorders>
            <w:shd w:val="clear" w:color="auto" w:fill="auto"/>
            <w:tcMar>
              <w:top w:w="150" w:type="dxa"/>
              <w:left w:w="150" w:type="dxa"/>
              <w:bottom w:w="150" w:type="dxa"/>
              <w:right w:w="150" w:type="dxa"/>
            </w:tcMar>
            <w:vAlign w:val="bottom"/>
            <w:hideMark/>
          </w:tcPr>
          <w:p w:rsidR="005309A8" w:rsidRPr="005309A8" w:rsidRDefault="005309A8" w:rsidP="005309A8">
            <w:pPr>
              <w:spacing w:after="0" w:line="240" w:lineRule="auto"/>
              <w:jc w:val="center"/>
              <w:rPr>
                <w:rFonts w:ascii="Arial" w:eastAsia="Times New Roman" w:hAnsi="Arial" w:cs="Arial"/>
                <w:color w:val="666666"/>
                <w:sz w:val="18"/>
                <w:szCs w:val="18"/>
              </w:rPr>
            </w:pPr>
            <w:r w:rsidRPr="005309A8">
              <w:rPr>
                <w:rFonts w:ascii="Arial" w:eastAsia="Times New Roman" w:hAnsi="Arial" w:cs="Arial"/>
                <w:color w:val="666666"/>
                <w:sz w:val="18"/>
                <w:szCs w:val="18"/>
              </w:rPr>
              <w:t>Strong Immunity and residence to virus</w:t>
            </w:r>
          </w:p>
        </w:tc>
      </w:tr>
      <w:tr w:rsidR="005309A8" w:rsidRPr="005309A8" w:rsidTr="005309A8">
        <w:trPr>
          <w:tblCellSpacing w:w="15" w:type="dxa"/>
        </w:trPr>
        <w:tc>
          <w:tcPr>
            <w:tcW w:w="0" w:type="auto"/>
            <w:tcBorders>
              <w:top w:val="single" w:sz="6" w:space="0" w:color="FFFFFF"/>
              <w:left w:val="nil"/>
              <w:bottom w:val="single" w:sz="6" w:space="0" w:color="E0E0E0"/>
              <w:right w:val="single" w:sz="6" w:space="0" w:color="CCCCCC"/>
            </w:tcBorders>
            <w:shd w:val="clear" w:color="auto" w:fill="auto"/>
            <w:tcMar>
              <w:top w:w="150" w:type="dxa"/>
              <w:left w:w="300" w:type="dxa"/>
              <w:bottom w:w="150" w:type="dxa"/>
              <w:right w:w="150" w:type="dxa"/>
            </w:tcMar>
            <w:vAlign w:val="bottom"/>
            <w:hideMark/>
          </w:tcPr>
          <w:p w:rsidR="005309A8" w:rsidRPr="005309A8" w:rsidRDefault="005309A8" w:rsidP="005309A8">
            <w:pPr>
              <w:spacing w:after="0" w:line="240" w:lineRule="auto"/>
              <w:rPr>
                <w:rFonts w:ascii="Arial" w:eastAsia="Times New Roman" w:hAnsi="Arial" w:cs="Arial"/>
                <w:color w:val="666666"/>
                <w:sz w:val="18"/>
                <w:szCs w:val="18"/>
              </w:rPr>
            </w:pPr>
            <w:r w:rsidRPr="005309A8">
              <w:rPr>
                <w:rFonts w:ascii="Arial" w:eastAsia="Times New Roman" w:hAnsi="Arial" w:cs="Arial"/>
                <w:color w:val="666666"/>
                <w:sz w:val="18"/>
                <w:szCs w:val="18"/>
              </w:rPr>
              <w:t>Storing Protein</w:t>
            </w:r>
          </w:p>
        </w:tc>
        <w:tc>
          <w:tcPr>
            <w:tcW w:w="0" w:type="auto"/>
            <w:tcBorders>
              <w:top w:val="single" w:sz="6" w:space="0" w:color="FFFFFF"/>
              <w:left w:val="single" w:sz="6" w:space="0" w:color="E0E0E0"/>
              <w:bottom w:val="single" w:sz="6" w:space="0" w:color="E0E0E0"/>
              <w:right w:val="single" w:sz="6" w:space="0" w:color="CCCCCC"/>
            </w:tcBorders>
            <w:shd w:val="clear" w:color="auto" w:fill="auto"/>
            <w:tcMar>
              <w:top w:w="150" w:type="dxa"/>
              <w:left w:w="150" w:type="dxa"/>
              <w:bottom w:w="150" w:type="dxa"/>
              <w:right w:w="150" w:type="dxa"/>
            </w:tcMar>
            <w:vAlign w:val="bottom"/>
            <w:hideMark/>
          </w:tcPr>
          <w:p w:rsidR="005309A8" w:rsidRPr="005309A8" w:rsidRDefault="005309A8" w:rsidP="005309A8">
            <w:pPr>
              <w:spacing w:after="0" w:line="240" w:lineRule="auto"/>
              <w:jc w:val="center"/>
              <w:rPr>
                <w:rFonts w:ascii="Arial" w:eastAsia="Times New Roman" w:hAnsi="Arial" w:cs="Arial"/>
                <w:color w:val="666666"/>
                <w:sz w:val="18"/>
                <w:szCs w:val="18"/>
              </w:rPr>
            </w:pPr>
            <w:r w:rsidRPr="005309A8">
              <w:rPr>
                <w:rFonts w:ascii="Arial" w:eastAsia="Times New Roman" w:hAnsi="Arial" w:cs="Arial"/>
                <w:color w:val="666666"/>
                <w:sz w:val="18"/>
                <w:szCs w:val="18"/>
              </w:rPr>
              <w:t>Reduced High Blood Pressure</w:t>
            </w:r>
          </w:p>
        </w:tc>
      </w:tr>
      <w:tr w:rsidR="005309A8" w:rsidRPr="005309A8" w:rsidTr="005309A8">
        <w:trPr>
          <w:tblCellSpacing w:w="15" w:type="dxa"/>
        </w:trPr>
        <w:tc>
          <w:tcPr>
            <w:tcW w:w="0" w:type="auto"/>
            <w:tcBorders>
              <w:top w:val="single" w:sz="6" w:space="0" w:color="FFFFFF"/>
              <w:left w:val="nil"/>
              <w:bottom w:val="nil"/>
              <w:right w:val="single" w:sz="6" w:space="0" w:color="CCCCCC"/>
            </w:tcBorders>
            <w:shd w:val="clear" w:color="auto" w:fill="auto"/>
            <w:tcMar>
              <w:top w:w="150" w:type="dxa"/>
              <w:left w:w="300" w:type="dxa"/>
              <w:bottom w:w="150" w:type="dxa"/>
              <w:right w:w="150" w:type="dxa"/>
            </w:tcMar>
            <w:vAlign w:val="bottom"/>
            <w:hideMark/>
          </w:tcPr>
          <w:p w:rsidR="005309A8" w:rsidRPr="005309A8" w:rsidRDefault="005309A8" w:rsidP="005309A8">
            <w:pPr>
              <w:spacing w:after="0" w:line="240" w:lineRule="auto"/>
              <w:rPr>
                <w:rFonts w:ascii="Arial" w:eastAsia="Times New Roman" w:hAnsi="Arial" w:cs="Arial"/>
                <w:color w:val="666666"/>
                <w:sz w:val="18"/>
                <w:szCs w:val="18"/>
              </w:rPr>
            </w:pPr>
            <w:r w:rsidRPr="005309A8">
              <w:rPr>
                <w:rFonts w:ascii="Arial" w:eastAsia="Times New Roman" w:hAnsi="Arial" w:cs="Arial"/>
                <w:color w:val="666666"/>
                <w:sz w:val="18"/>
                <w:szCs w:val="18"/>
              </w:rPr>
              <w:t>Help to boost and support immune system and digestion</w:t>
            </w:r>
          </w:p>
        </w:tc>
        <w:tc>
          <w:tcPr>
            <w:tcW w:w="0" w:type="auto"/>
            <w:tcBorders>
              <w:top w:val="single" w:sz="6" w:space="0" w:color="FFFFFF"/>
              <w:left w:val="single" w:sz="6" w:space="0" w:color="E0E0E0"/>
              <w:bottom w:val="nil"/>
              <w:right w:val="single" w:sz="6" w:space="0" w:color="CCCCCC"/>
            </w:tcBorders>
            <w:shd w:val="clear" w:color="auto" w:fill="auto"/>
            <w:tcMar>
              <w:top w:w="150" w:type="dxa"/>
              <w:left w:w="150" w:type="dxa"/>
              <w:bottom w:w="150" w:type="dxa"/>
              <w:right w:w="150" w:type="dxa"/>
            </w:tcMar>
            <w:vAlign w:val="bottom"/>
            <w:hideMark/>
          </w:tcPr>
          <w:p w:rsidR="005309A8" w:rsidRPr="005309A8" w:rsidRDefault="005309A8" w:rsidP="005309A8">
            <w:pPr>
              <w:spacing w:after="0" w:line="240" w:lineRule="auto"/>
              <w:jc w:val="center"/>
              <w:rPr>
                <w:rFonts w:ascii="Arial" w:eastAsia="Times New Roman" w:hAnsi="Arial" w:cs="Arial"/>
                <w:color w:val="666666"/>
                <w:sz w:val="18"/>
                <w:szCs w:val="18"/>
              </w:rPr>
            </w:pPr>
            <w:r w:rsidRPr="005309A8">
              <w:rPr>
                <w:rFonts w:ascii="Arial" w:eastAsia="Times New Roman" w:hAnsi="Arial" w:cs="Arial"/>
                <w:color w:val="666666"/>
                <w:sz w:val="18"/>
                <w:szCs w:val="18"/>
              </w:rPr>
              <w:t>Help to weight Loss</w:t>
            </w:r>
          </w:p>
        </w:tc>
      </w:tr>
    </w:tbl>
    <w:p w:rsidR="005309A8" w:rsidRPr="005309A8" w:rsidRDefault="005309A8" w:rsidP="005309A8">
      <w:pPr>
        <w:spacing w:after="0" w:line="300" w:lineRule="atLeast"/>
        <w:textAlignment w:val="baseline"/>
        <w:rPr>
          <w:rFonts w:ascii="Arial" w:eastAsia="Times New Roman" w:hAnsi="Arial" w:cs="Arial"/>
          <w:color w:val="222222"/>
          <w:sz w:val="21"/>
          <w:szCs w:val="21"/>
        </w:rPr>
      </w:pPr>
      <w:r w:rsidRPr="005309A8">
        <w:rPr>
          <w:rFonts w:ascii="Arial" w:eastAsia="Times New Roman" w:hAnsi="Arial" w:cs="Arial"/>
          <w:color w:val="222222"/>
          <w:sz w:val="21"/>
          <w:szCs w:val="21"/>
        </w:rPr>
        <w:t xml:space="preserve">April's Green Tea is made with </w:t>
      </w:r>
      <w:proofErr w:type="spellStart"/>
      <w:r w:rsidRPr="005309A8">
        <w:rPr>
          <w:rFonts w:ascii="Arial" w:eastAsia="Times New Roman" w:hAnsi="Arial" w:cs="Arial"/>
          <w:color w:val="222222"/>
          <w:sz w:val="21"/>
          <w:szCs w:val="21"/>
        </w:rPr>
        <w:t>Ujeon</w:t>
      </w:r>
      <w:proofErr w:type="spellEnd"/>
      <w:r w:rsidRPr="005309A8">
        <w:rPr>
          <w:rFonts w:ascii="Arial" w:eastAsia="Times New Roman" w:hAnsi="Arial" w:cs="Arial"/>
          <w:color w:val="222222"/>
          <w:sz w:val="21"/>
          <w:szCs w:val="21"/>
        </w:rPr>
        <w:t xml:space="preserve"> and it is 100% natural premium quality of green tea product. In addition, it is limited production from Mt. Ji </w:t>
      </w:r>
      <w:proofErr w:type="spellStart"/>
      <w:proofErr w:type="gramStart"/>
      <w:r w:rsidRPr="005309A8">
        <w:rPr>
          <w:rFonts w:ascii="Arial" w:eastAsia="Times New Roman" w:hAnsi="Arial" w:cs="Arial"/>
          <w:color w:val="222222"/>
          <w:sz w:val="21"/>
          <w:szCs w:val="21"/>
        </w:rPr>
        <w:t>Ri</w:t>
      </w:r>
      <w:proofErr w:type="spellEnd"/>
      <w:proofErr w:type="gramEnd"/>
      <w:r w:rsidRPr="005309A8">
        <w:rPr>
          <w:rFonts w:ascii="Arial" w:eastAsia="Times New Roman" w:hAnsi="Arial" w:cs="Arial"/>
          <w:color w:val="222222"/>
          <w:sz w:val="21"/>
          <w:szCs w:val="21"/>
        </w:rPr>
        <w:t xml:space="preserve"> Region of South Korea where less than 1% of green teas in the world are cultivated.</w:t>
      </w:r>
    </w:p>
    <w:p w:rsidR="005309A8" w:rsidRPr="005309A8" w:rsidRDefault="005309A8" w:rsidP="005309A8">
      <w:pPr>
        <w:spacing w:after="0" w:line="300" w:lineRule="atLeast"/>
        <w:textAlignment w:val="baseline"/>
        <w:rPr>
          <w:rFonts w:ascii="Arial" w:eastAsia="Times New Roman" w:hAnsi="Arial" w:cs="Arial"/>
          <w:color w:val="222222"/>
          <w:sz w:val="21"/>
          <w:szCs w:val="21"/>
        </w:rPr>
      </w:pPr>
      <w:r w:rsidRPr="005309A8">
        <w:rPr>
          <w:rFonts w:ascii="Arial" w:eastAsia="Times New Roman" w:hAnsi="Arial" w:cs="Arial"/>
          <w:color w:val="222222"/>
          <w:sz w:val="21"/>
          <w:szCs w:val="21"/>
        </w:rPr>
        <w:t>April's Green Tea comes with four different flavors (Original, Apple, Blackberry and Honey Lemon). Each flavor has a unique strong aroma and it allows you feel more refreshing and relaxing.</w:t>
      </w:r>
    </w:p>
    <w:p w:rsidR="005309A8" w:rsidRPr="005309A8" w:rsidRDefault="005309A8" w:rsidP="005309A8">
      <w:pPr>
        <w:pBdr>
          <w:bottom w:val="dashed" w:sz="6" w:space="11" w:color="999999"/>
        </w:pBdr>
        <w:spacing w:before="525" w:after="225" w:line="240" w:lineRule="atLeast"/>
        <w:textAlignment w:val="baseline"/>
        <w:outlineLvl w:val="1"/>
        <w:rPr>
          <w:rFonts w:ascii="Arial" w:eastAsia="Times New Roman" w:hAnsi="Arial" w:cs="Arial"/>
          <w:color w:val="222222"/>
          <w:sz w:val="38"/>
          <w:szCs w:val="38"/>
        </w:rPr>
      </w:pPr>
      <w:r w:rsidRPr="005309A8">
        <w:rPr>
          <w:rFonts w:ascii="Arial" w:eastAsia="Times New Roman" w:hAnsi="Arial" w:cs="Arial"/>
          <w:color w:val="222222"/>
          <w:sz w:val="38"/>
          <w:szCs w:val="38"/>
        </w:rPr>
        <w:t xml:space="preserve">What people say about April's Green </w:t>
      </w:r>
      <w:proofErr w:type="gramStart"/>
      <w:r w:rsidRPr="005309A8">
        <w:rPr>
          <w:rFonts w:ascii="Arial" w:eastAsia="Times New Roman" w:hAnsi="Arial" w:cs="Arial"/>
          <w:color w:val="222222"/>
          <w:sz w:val="38"/>
          <w:szCs w:val="38"/>
        </w:rPr>
        <w:t>Tea</w:t>
      </w:r>
      <w:proofErr w:type="gramEnd"/>
    </w:p>
    <w:p w:rsidR="005309A8" w:rsidRPr="005309A8" w:rsidRDefault="005309A8" w:rsidP="005309A8">
      <w:pPr>
        <w:spacing w:after="0" w:line="300" w:lineRule="atLeast"/>
        <w:textAlignment w:val="baseline"/>
        <w:rPr>
          <w:rFonts w:ascii="Arial" w:eastAsia="Times New Roman" w:hAnsi="Arial" w:cs="Arial"/>
          <w:color w:val="222222"/>
          <w:sz w:val="21"/>
          <w:szCs w:val="21"/>
        </w:rPr>
      </w:pPr>
      <w:r w:rsidRPr="005309A8">
        <w:rPr>
          <w:rFonts w:ascii="Arial" w:eastAsia="Times New Roman" w:hAnsi="Arial" w:cs="Arial"/>
          <w:b/>
          <w:bCs/>
          <w:color w:val="222222"/>
          <w:sz w:val="21"/>
          <w:szCs w:val="21"/>
          <w:bdr w:val="none" w:sz="0" w:space="0" w:color="auto" w:frame="1"/>
        </w:rPr>
        <w:t>Original:</w:t>
      </w:r>
      <w:r w:rsidRPr="005309A8">
        <w:rPr>
          <w:rFonts w:ascii="Arial" w:eastAsia="Times New Roman" w:hAnsi="Arial" w:cs="Arial"/>
          <w:color w:val="222222"/>
          <w:sz w:val="21"/>
          <w:szCs w:val="21"/>
        </w:rPr>
        <w:t> </w:t>
      </w:r>
      <w:r w:rsidRPr="005309A8">
        <w:rPr>
          <w:rFonts w:ascii="Arial" w:eastAsia="Times New Roman" w:hAnsi="Arial" w:cs="Arial"/>
          <w:color w:val="222222"/>
          <w:sz w:val="21"/>
          <w:szCs w:val="21"/>
        </w:rPr>
        <w:br/>
        <w:t>"The Original flavor is very soothing and has a refreshing mild taste."</w:t>
      </w:r>
    </w:p>
    <w:p w:rsidR="005309A8" w:rsidRPr="005309A8" w:rsidRDefault="005309A8" w:rsidP="005309A8">
      <w:pPr>
        <w:spacing w:after="0" w:line="300" w:lineRule="atLeast"/>
        <w:textAlignment w:val="baseline"/>
        <w:rPr>
          <w:rFonts w:ascii="Arial" w:eastAsia="Times New Roman" w:hAnsi="Arial" w:cs="Arial"/>
          <w:color w:val="222222"/>
          <w:sz w:val="21"/>
          <w:szCs w:val="21"/>
        </w:rPr>
      </w:pPr>
      <w:r w:rsidRPr="005309A8">
        <w:rPr>
          <w:rFonts w:ascii="Arial" w:eastAsia="Times New Roman" w:hAnsi="Arial" w:cs="Arial"/>
          <w:b/>
          <w:bCs/>
          <w:color w:val="222222"/>
          <w:sz w:val="21"/>
          <w:szCs w:val="21"/>
          <w:bdr w:val="none" w:sz="0" w:space="0" w:color="auto" w:frame="1"/>
        </w:rPr>
        <w:t>Apple:</w:t>
      </w:r>
      <w:r w:rsidRPr="005309A8">
        <w:rPr>
          <w:rFonts w:ascii="Arial" w:eastAsia="Times New Roman" w:hAnsi="Arial" w:cs="Arial"/>
          <w:color w:val="222222"/>
          <w:sz w:val="21"/>
          <w:szCs w:val="21"/>
        </w:rPr>
        <w:t> </w:t>
      </w:r>
      <w:r w:rsidRPr="005309A8">
        <w:rPr>
          <w:rFonts w:ascii="Arial" w:eastAsia="Times New Roman" w:hAnsi="Arial" w:cs="Arial"/>
          <w:color w:val="222222"/>
          <w:sz w:val="21"/>
          <w:szCs w:val="21"/>
        </w:rPr>
        <w:br/>
        <w:t>"Crisp and refreshing taste. It doesn't taste like any artificial flavor has been added."</w:t>
      </w:r>
    </w:p>
    <w:p w:rsidR="005309A8" w:rsidRPr="005309A8" w:rsidRDefault="005309A8" w:rsidP="005309A8">
      <w:pPr>
        <w:spacing w:after="0" w:line="300" w:lineRule="atLeast"/>
        <w:textAlignment w:val="baseline"/>
        <w:rPr>
          <w:rFonts w:ascii="Arial" w:eastAsia="Times New Roman" w:hAnsi="Arial" w:cs="Arial"/>
          <w:color w:val="222222"/>
          <w:sz w:val="21"/>
          <w:szCs w:val="21"/>
        </w:rPr>
      </w:pPr>
      <w:r w:rsidRPr="005309A8">
        <w:rPr>
          <w:rFonts w:ascii="Arial" w:eastAsia="Times New Roman" w:hAnsi="Arial" w:cs="Arial"/>
          <w:b/>
          <w:bCs/>
          <w:color w:val="222222"/>
          <w:sz w:val="21"/>
          <w:szCs w:val="21"/>
          <w:bdr w:val="none" w:sz="0" w:space="0" w:color="auto" w:frame="1"/>
        </w:rPr>
        <w:t>Honey Lemon:</w:t>
      </w:r>
      <w:r w:rsidRPr="005309A8">
        <w:rPr>
          <w:rFonts w:ascii="Arial" w:eastAsia="Times New Roman" w:hAnsi="Arial" w:cs="Arial"/>
          <w:color w:val="222222"/>
          <w:sz w:val="21"/>
          <w:szCs w:val="21"/>
        </w:rPr>
        <w:t> </w:t>
      </w:r>
      <w:r w:rsidRPr="005309A8">
        <w:rPr>
          <w:rFonts w:ascii="Arial" w:eastAsia="Times New Roman" w:hAnsi="Arial" w:cs="Arial"/>
          <w:color w:val="222222"/>
          <w:sz w:val="21"/>
          <w:szCs w:val="21"/>
        </w:rPr>
        <w:br/>
        <w:t>"Doesn't have a plant-like taste, instead it has a smooth and mellow taste."</w:t>
      </w:r>
    </w:p>
    <w:p w:rsidR="005309A8" w:rsidRPr="005309A8" w:rsidRDefault="005309A8" w:rsidP="005309A8">
      <w:pPr>
        <w:spacing w:after="0" w:line="300" w:lineRule="atLeast"/>
        <w:textAlignment w:val="baseline"/>
        <w:rPr>
          <w:rFonts w:ascii="Arial" w:eastAsia="Times New Roman" w:hAnsi="Arial" w:cs="Arial"/>
          <w:color w:val="222222"/>
          <w:sz w:val="21"/>
          <w:szCs w:val="21"/>
        </w:rPr>
      </w:pPr>
      <w:r w:rsidRPr="005309A8">
        <w:rPr>
          <w:rFonts w:ascii="Arial" w:eastAsia="Times New Roman" w:hAnsi="Arial" w:cs="Arial"/>
          <w:b/>
          <w:bCs/>
          <w:color w:val="222222"/>
          <w:sz w:val="21"/>
          <w:szCs w:val="21"/>
          <w:bdr w:val="none" w:sz="0" w:space="0" w:color="auto" w:frame="1"/>
        </w:rPr>
        <w:t>Blackberry:</w:t>
      </w:r>
      <w:r w:rsidRPr="005309A8">
        <w:rPr>
          <w:rFonts w:ascii="Arial" w:eastAsia="Times New Roman" w:hAnsi="Arial" w:cs="Arial"/>
          <w:color w:val="222222"/>
          <w:sz w:val="21"/>
          <w:szCs w:val="21"/>
        </w:rPr>
        <w:br/>
        <w:t>"Love it due to its strong blackberry overtones and the beautiful purple color that emerged."</w:t>
      </w:r>
    </w:p>
    <w:p w:rsidR="005309A8" w:rsidRPr="005309A8" w:rsidRDefault="005309A8" w:rsidP="005309A8">
      <w:pPr>
        <w:pBdr>
          <w:bottom w:val="dashed" w:sz="6" w:space="11" w:color="999999"/>
        </w:pBdr>
        <w:spacing w:before="525" w:after="225" w:line="240" w:lineRule="atLeast"/>
        <w:textAlignment w:val="baseline"/>
        <w:outlineLvl w:val="1"/>
        <w:rPr>
          <w:rFonts w:ascii="Arial" w:eastAsia="Times New Roman" w:hAnsi="Arial" w:cs="Arial"/>
          <w:color w:val="222222"/>
          <w:sz w:val="38"/>
          <w:szCs w:val="38"/>
        </w:rPr>
      </w:pPr>
      <w:r w:rsidRPr="005309A8">
        <w:rPr>
          <w:rFonts w:ascii="Arial" w:eastAsia="Times New Roman" w:hAnsi="Arial" w:cs="Arial"/>
          <w:color w:val="222222"/>
          <w:sz w:val="38"/>
          <w:szCs w:val="38"/>
        </w:rPr>
        <w:t>Geographical Feature</w:t>
      </w:r>
    </w:p>
    <w:p w:rsidR="005309A8" w:rsidRPr="005309A8" w:rsidRDefault="005309A8" w:rsidP="005309A8">
      <w:pPr>
        <w:spacing w:after="0" w:line="300" w:lineRule="atLeast"/>
        <w:textAlignment w:val="baseline"/>
        <w:rPr>
          <w:rFonts w:ascii="Arial" w:eastAsia="Times New Roman" w:hAnsi="Arial" w:cs="Arial"/>
          <w:color w:val="222222"/>
          <w:sz w:val="21"/>
          <w:szCs w:val="21"/>
        </w:rPr>
      </w:pPr>
      <w:r w:rsidRPr="005309A8">
        <w:rPr>
          <w:rFonts w:ascii="Arial" w:eastAsia="Times New Roman" w:hAnsi="Arial" w:cs="Arial"/>
          <w:color w:val="222222"/>
          <w:sz w:val="21"/>
          <w:szCs w:val="21"/>
        </w:rPr>
        <w:t>What gives Korean tea our distinctive taste and aroma has more to do about weather and geographical feature.</w:t>
      </w:r>
    </w:p>
    <w:p w:rsidR="005309A8" w:rsidRPr="005309A8" w:rsidRDefault="005309A8" w:rsidP="005309A8">
      <w:pPr>
        <w:spacing w:after="0" w:line="300" w:lineRule="atLeast"/>
        <w:textAlignment w:val="baseline"/>
        <w:rPr>
          <w:rFonts w:ascii="Arial" w:eastAsia="Times New Roman" w:hAnsi="Arial" w:cs="Arial"/>
          <w:color w:val="222222"/>
          <w:sz w:val="21"/>
          <w:szCs w:val="21"/>
        </w:rPr>
      </w:pPr>
      <w:proofErr w:type="spellStart"/>
      <w:r w:rsidRPr="005309A8">
        <w:rPr>
          <w:rFonts w:ascii="Arial" w:eastAsia="Times New Roman" w:hAnsi="Arial" w:cs="Arial"/>
          <w:color w:val="222222"/>
          <w:sz w:val="21"/>
          <w:szCs w:val="21"/>
        </w:rPr>
        <w:t>Moutain</w:t>
      </w:r>
      <w:proofErr w:type="spellEnd"/>
      <w:r w:rsidRPr="005309A8">
        <w:rPr>
          <w:rFonts w:ascii="Arial" w:eastAsia="Times New Roman" w:hAnsi="Arial" w:cs="Arial"/>
          <w:color w:val="222222"/>
          <w:sz w:val="21"/>
          <w:szCs w:val="21"/>
        </w:rPr>
        <w:t xml:space="preserve"> Ji </w:t>
      </w:r>
      <w:proofErr w:type="spellStart"/>
      <w:r w:rsidRPr="005309A8">
        <w:rPr>
          <w:rFonts w:ascii="Arial" w:eastAsia="Times New Roman" w:hAnsi="Arial" w:cs="Arial"/>
          <w:color w:val="222222"/>
          <w:sz w:val="21"/>
          <w:szCs w:val="21"/>
        </w:rPr>
        <w:t>Ri</w:t>
      </w:r>
      <w:proofErr w:type="spellEnd"/>
      <w:r w:rsidRPr="005309A8">
        <w:rPr>
          <w:rFonts w:ascii="Arial" w:eastAsia="Times New Roman" w:hAnsi="Arial" w:cs="Arial"/>
          <w:color w:val="222222"/>
          <w:sz w:val="21"/>
          <w:szCs w:val="21"/>
        </w:rPr>
        <w:t xml:space="preserve"> in the region of Ha Dong, is located along the Sum </w:t>
      </w:r>
      <w:proofErr w:type="spellStart"/>
      <w:r w:rsidRPr="005309A8">
        <w:rPr>
          <w:rFonts w:ascii="Arial" w:eastAsia="Times New Roman" w:hAnsi="Arial" w:cs="Arial"/>
          <w:color w:val="222222"/>
          <w:sz w:val="21"/>
          <w:szCs w:val="21"/>
        </w:rPr>
        <w:t>Jin</w:t>
      </w:r>
      <w:proofErr w:type="spellEnd"/>
      <w:r w:rsidRPr="005309A8">
        <w:rPr>
          <w:rFonts w:ascii="Arial" w:eastAsia="Times New Roman" w:hAnsi="Arial" w:cs="Arial"/>
          <w:color w:val="222222"/>
          <w:sz w:val="21"/>
          <w:szCs w:val="21"/>
        </w:rPr>
        <w:t xml:space="preserve"> </w:t>
      </w:r>
      <w:proofErr w:type="gramStart"/>
      <w:r w:rsidRPr="005309A8">
        <w:rPr>
          <w:rFonts w:ascii="Arial" w:eastAsia="Times New Roman" w:hAnsi="Arial" w:cs="Arial"/>
          <w:color w:val="222222"/>
          <w:sz w:val="21"/>
          <w:szCs w:val="21"/>
        </w:rPr>
        <w:t>Jang(</w:t>
      </w:r>
      <w:proofErr w:type="gramEnd"/>
      <w:r w:rsidRPr="005309A8">
        <w:rPr>
          <w:rFonts w:ascii="Arial" w:eastAsia="Times New Roman" w:hAnsi="Arial" w:cs="Arial"/>
          <w:color w:val="222222"/>
          <w:sz w:val="21"/>
          <w:szCs w:val="21"/>
        </w:rPr>
        <w:t>River), the opposite side of Jeon Ra Nam Do. The climate in that region is mild and while the average temperature is maintaining 14.3 Celsius. This is affected by the season due to the wind coming from the So Back Mountain Range. The high quality of the green tea and excellent taste is provided by the contribution from the weather.</w:t>
      </w:r>
    </w:p>
    <w:p w:rsidR="00D04FB7" w:rsidRDefault="00D04FB7"/>
    <w:p w:rsidR="005309A8" w:rsidRDefault="005309A8"/>
    <w:p w:rsidR="005309A8" w:rsidRDefault="005309A8"/>
    <w:p w:rsidR="005309A8" w:rsidRDefault="005309A8"/>
    <w:p w:rsidR="005309A8" w:rsidRDefault="005309A8" w:rsidP="005309A8">
      <w:pPr>
        <w:jc w:val="center"/>
      </w:pPr>
      <w:r>
        <w:t>HVACR Equipment PM Contract Specifications</w:t>
      </w:r>
    </w:p>
    <w:p w:rsidR="005309A8" w:rsidRDefault="005309A8" w:rsidP="005309A8">
      <w:pPr>
        <w:jc w:val="center"/>
      </w:pPr>
    </w:p>
    <w:p w:rsidR="005309A8" w:rsidRDefault="005309A8" w:rsidP="005309A8">
      <w:pPr>
        <w:jc w:val="center"/>
      </w:pPr>
    </w:p>
    <w:p w:rsidR="005309A8" w:rsidRDefault="005309A8" w:rsidP="005309A8">
      <w:r>
        <w:t xml:space="preserve">Roof top Packaged Unit specifications </w:t>
      </w:r>
    </w:p>
    <w:p w:rsidR="00BA1FAD" w:rsidRDefault="00BA1FAD" w:rsidP="005309A8">
      <w:r>
        <w:rPr>
          <w:noProof/>
        </w:rPr>
        <w:drawing>
          <wp:anchor distT="0" distB="0" distL="114300" distR="114300" simplePos="0" relativeHeight="251658240" behindDoc="1" locked="0" layoutInCell="1" allowOverlap="1" wp14:anchorId="62D5B6EC" wp14:editId="3BD764DC">
            <wp:simplePos x="0" y="0"/>
            <wp:positionH relativeFrom="column">
              <wp:posOffset>1780540</wp:posOffset>
            </wp:positionH>
            <wp:positionV relativeFrom="paragraph">
              <wp:posOffset>255270</wp:posOffset>
            </wp:positionV>
            <wp:extent cx="1819275" cy="1507399"/>
            <wp:effectExtent l="0" t="0" r="0" b="0"/>
            <wp:wrapNone/>
            <wp:docPr id="2" name="Picture 2" descr="http://www.achrnews.com/NEWS/Home/Images/Prec_YC_No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hrnews.com/NEWS/Home/Images/Prec_YC_NoPa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15073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1FAD" w:rsidRDefault="00BA1FAD" w:rsidP="005309A8"/>
    <w:p w:rsidR="00BA1FAD" w:rsidRDefault="00BA1FAD" w:rsidP="005309A8"/>
    <w:p w:rsidR="00BA1FAD" w:rsidRDefault="00BA1FAD" w:rsidP="005309A8"/>
    <w:p w:rsidR="00BA1FAD" w:rsidRDefault="00BA1FAD" w:rsidP="005309A8"/>
    <w:p w:rsidR="00BA1FAD" w:rsidRDefault="00BA1FAD" w:rsidP="005309A8"/>
    <w:p w:rsidR="00BA1FAD" w:rsidRDefault="00BA1FAD" w:rsidP="005309A8"/>
    <w:p w:rsidR="005309A8" w:rsidRDefault="005309A8" w:rsidP="0082103F">
      <w:pPr>
        <w:jc w:val="center"/>
      </w:pPr>
      <w:r>
        <w:t xml:space="preserve">5 Trane </w:t>
      </w:r>
      <w:r w:rsidR="0082103F">
        <w:t xml:space="preserve">5 Tons 17 </w:t>
      </w:r>
      <w:proofErr w:type="gramStart"/>
      <w:r w:rsidR="0082103F">
        <w:t>Plus</w:t>
      </w:r>
      <w:proofErr w:type="gramEnd"/>
      <w:r w:rsidR="0082103F">
        <w:t xml:space="preserve"> Packaged Rooftop Units</w:t>
      </w:r>
    </w:p>
    <w:tbl>
      <w:tblPr>
        <w:tblStyle w:val="TableGrid"/>
        <w:tblW w:w="0" w:type="auto"/>
        <w:tblLook w:val="04A0" w:firstRow="1" w:lastRow="0" w:firstColumn="1" w:lastColumn="0" w:noHBand="0" w:noVBand="1"/>
      </w:tblPr>
      <w:tblGrid>
        <w:gridCol w:w="661"/>
        <w:gridCol w:w="1515"/>
        <w:gridCol w:w="1287"/>
        <w:gridCol w:w="1422"/>
        <w:gridCol w:w="717"/>
        <w:gridCol w:w="795"/>
        <w:gridCol w:w="738"/>
        <w:gridCol w:w="1210"/>
        <w:gridCol w:w="1005"/>
      </w:tblGrid>
      <w:tr w:rsidR="00476318" w:rsidTr="004F3B27">
        <w:trPr>
          <w:trHeight w:val="350"/>
        </w:trPr>
        <w:tc>
          <w:tcPr>
            <w:tcW w:w="661" w:type="dxa"/>
          </w:tcPr>
          <w:p w:rsidR="008979AF" w:rsidRDefault="008979AF" w:rsidP="005309A8">
            <w:r>
              <w:t>Unit #</w:t>
            </w:r>
          </w:p>
        </w:tc>
        <w:tc>
          <w:tcPr>
            <w:tcW w:w="1515" w:type="dxa"/>
          </w:tcPr>
          <w:p w:rsidR="008979AF" w:rsidRDefault="008979AF" w:rsidP="005309A8">
            <w:r>
              <w:t>Model #</w:t>
            </w:r>
          </w:p>
        </w:tc>
        <w:tc>
          <w:tcPr>
            <w:tcW w:w="1287" w:type="dxa"/>
          </w:tcPr>
          <w:p w:rsidR="008979AF" w:rsidRDefault="008979AF" w:rsidP="005309A8">
            <w:r>
              <w:t>Unit Type</w:t>
            </w:r>
          </w:p>
        </w:tc>
        <w:tc>
          <w:tcPr>
            <w:tcW w:w="1422" w:type="dxa"/>
          </w:tcPr>
          <w:p w:rsidR="008979AF" w:rsidRDefault="008979AF" w:rsidP="005309A8">
            <w:r>
              <w:t>Serial #</w:t>
            </w:r>
          </w:p>
        </w:tc>
        <w:tc>
          <w:tcPr>
            <w:tcW w:w="717" w:type="dxa"/>
          </w:tcPr>
          <w:p w:rsidR="008979AF" w:rsidRDefault="008979AF" w:rsidP="005309A8">
            <w:r>
              <w:t>BTU Cool</w:t>
            </w:r>
          </w:p>
        </w:tc>
        <w:tc>
          <w:tcPr>
            <w:tcW w:w="795" w:type="dxa"/>
          </w:tcPr>
          <w:p w:rsidR="008979AF" w:rsidRDefault="008979AF" w:rsidP="005309A8">
            <w:r>
              <w:t>BTU Heat</w:t>
            </w:r>
          </w:p>
        </w:tc>
        <w:tc>
          <w:tcPr>
            <w:tcW w:w="738" w:type="dxa"/>
          </w:tcPr>
          <w:p w:rsidR="008979AF" w:rsidRDefault="008979AF" w:rsidP="005309A8">
            <w:r>
              <w:t>High CFM</w:t>
            </w:r>
          </w:p>
        </w:tc>
        <w:tc>
          <w:tcPr>
            <w:tcW w:w="1210" w:type="dxa"/>
          </w:tcPr>
          <w:p w:rsidR="008979AF" w:rsidRDefault="008979AF" w:rsidP="005309A8">
            <w:r>
              <w:t>Filter</w:t>
            </w:r>
          </w:p>
        </w:tc>
        <w:tc>
          <w:tcPr>
            <w:tcW w:w="1005" w:type="dxa"/>
          </w:tcPr>
          <w:p w:rsidR="008979AF" w:rsidRDefault="008979AF" w:rsidP="005309A8">
            <w:r>
              <w:t>Power</w:t>
            </w:r>
          </w:p>
        </w:tc>
      </w:tr>
      <w:tr w:rsidR="00476318" w:rsidTr="004F3B27">
        <w:tc>
          <w:tcPr>
            <w:tcW w:w="661" w:type="dxa"/>
          </w:tcPr>
          <w:p w:rsidR="008979AF" w:rsidRDefault="008979AF" w:rsidP="005309A8">
            <w:r>
              <w:t>1</w:t>
            </w:r>
          </w:p>
        </w:tc>
        <w:tc>
          <w:tcPr>
            <w:tcW w:w="1515" w:type="dxa"/>
          </w:tcPr>
          <w:p w:rsidR="008979AF" w:rsidRDefault="008979AF" w:rsidP="005309A8">
            <w:r>
              <w:t>YHC060E4RH</w:t>
            </w:r>
            <w:r w:rsidR="0082103F">
              <w:t>A</w:t>
            </w:r>
          </w:p>
        </w:tc>
        <w:tc>
          <w:tcPr>
            <w:tcW w:w="1287" w:type="dxa"/>
          </w:tcPr>
          <w:p w:rsidR="008979AF" w:rsidRDefault="008979AF" w:rsidP="005309A8">
            <w:r>
              <w:t>Gas/Electric</w:t>
            </w:r>
          </w:p>
        </w:tc>
        <w:tc>
          <w:tcPr>
            <w:tcW w:w="1422" w:type="dxa"/>
          </w:tcPr>
          <w:p w:rsidR="008979AF" w:rsidRDefault="0082103F" w:rsidP="0082103F">
            <w:r>
              <w:t>14</w:t>
            </w:r>
            <w:r w:rsidR="00476318">
              <w:t>3</w:t>
            </w:r>
            <w:r>
              <w:t>56CVK1G</w:t>
            </w:r>
          </w:p>
        </w:tc>
        <w:tc>
          <w:tcPr>
            <w:tcW w:w="717" w:type="dxa"/>
          </w:tcPr>
          <w:p w:rsidR="008979AF" w:rsidRDefault="008979AF" w:rsidP="005309A8">
            <w:r>
              <w:t>60 K</w:t>
            </w:r>
          </w:p>
        </w:tc>
        <w:tc>
          <w:tcPr>
            <w:tcW w:w="795" w:type="dxa"/>
          </w:tcPr>
          <w:p w:rsidR="008979AF" w:rsidRDefault="004F3B27" w:rsidP="005309A8">
            <w:r>
              <w:t>130 K (MBH)</w:t>
            </w:r>
          </w:p>
        </w:tc>
        <w:tc>
          <w:tcPr>
            <w:tcW w:w="738" w:type="dxa"/>
          </w:tcPr>
          <w:p w:rsidR="008979AF" w:rsidRDefault="008979AF" w:rsidP="005309A8">
            <w:r>
              <w:t>2000</w:t>
            </w:r>
          </w:p>
        </w:tc>
        <w:tc>
          <w:tcPr>
            <w:tcW w:w="1210" w:type="dxa"/>
          </w:tcPr>
          <w:p w:rsidR="008979AF" w:rsidRDefault="008979AF" w:rsidP="005309A8">
            <w:r>
              <w:t>(2)16x25x2</w:t>
            </w:r>
          </w:p>
        </w:tc>
        <w:tc>
          <w:tcPr>
            <w:tcW w:w="1005" w:type="dxa"/>
          </w:tcPr>
          <w:p w:rsidR="008979AF" w:rsidRDefault="008979AF" w:rsidP="005309A8">
            <w:r>
              <w:t>460/3ph</w:t>
            </w:r>
          </w:p>
        </w:tc>
      </w:tr>
      <w:tr w:rsidR="004F3B27" w:rsidTr="004F3B27">
        <w:tc>
          <w:tcPr>
            <w:tcW w:w="661" w:type="dxa"/>
          </w:tcPr>
          <w:p w:rsidR="004F3B27" w:rsidRDefault="004F3B27" w:rsidP="004F3B27">
            <w:r>
              <w:t>2</w:t>
            </w:r>
          </w:p>
        </w:tc>
        <w:tc>
          <w:tcPr>
            <w:tcW w:w="1515" w:type="dxa"/>
          </w:tcPr>
          <w:p w:rsidR="004F3B27" w:rsidRDefault="004F3B27" w:rsidP="004F3B27">
            <w:r>
              <w:t>YHC048</w:t>
            </w:r>
            <w:r w:rsidRPr="00A90D1C">
              <w:t>E4RHA</w:t>
            </w:r>
          </w:p>
        </w:tc>
        <w:tc>
          <w:tcPr>
            <w:tcW w:w="1287" w:type="dxa"/>
          </w:tcPr>
          <w:p w:rsidR="004F3B27" w:rsidRDefault="004F3B27" w:rsidP="004F3B27">
            <w:r w:rsidRPr="006C50B4">
              <w:t>Gas/Electric</w:t>
            </w:r>
          </w:p>
        </w:tc>
        <w:tc>
          <w:tcPr>
            <w:tcW w:w="1422" w:type="dxa"/>
          </w:tcPr>
          <w:p w:rsidR="004F3B27" w:rsidRDefault="004F3B27" w:rsidP="004F3B27">
            <w:r w:rsidRPr="00FB735C">
              <w:t>14</w:t>
            </w:r>
            <w:r>
              <w:t>568JEN</w:t>
            </w:r>
            <w:r w:rsidRPr="00FB735C">
              <w:t>1G</w:t>
            </w:r>
          </w:p>
        </w:tc>
        <w:tc>
          <w:tcPr>
            <w:tcW w:w="717" w:type="dxa"/>
          </w:tcPr>
          <w:p w:rsidR="004F3B27" w:rsidRDefault="004F3B27" w:rsidP="004F3B27">
            <w:r>
              <w:t>60</w:t>
            </w:r>
            <w:r w:rsidRPr="008B6EE9">
              <w:t xml:space="preserve"> K</w:t>
            </w:r>
          </w:p>
        </w:tc>
        <w:tc>
          <w:tcPr>
            <w:tcW w:w="795" w:type="dxa"/>
          </w:tcPr>
          <w:p w:rsidR="004F3B27" w:rsidRDefault="004F3B27" w:rsidP="004F3B27">
            <w:r>
              <w:t>130 K (MBH)</w:t>
            </w:r>
          </w:p>
        </w:tc>
        <w:tc>
          <w:tcPr>
            <w:tcW w:w="738" w:type="dxa"/>
          </w:tcPr>
          <w:p w:rsidR="004F3B27" w:rsidRDefault="004F3B27" w:rsidP="004F3B27">
            <w:r w:rsidRPr="00907F3C">
              <w:t>2000</w:t>
            </w:r>
          </w:p>
        </w:tc>
        <w:tc>
          <w:tcPr>
            <w:tcW w:w="1210" w:type="dxa"/>
          </w:tcPr>
          <w:p w:rsidR="004F3B27" w:rsidRDefault="004F3B27" w:rsidP="004F3B27">
            <w:r w:rsidRPr="00A14A0E">
              <w:t>(2)16x25x2</w:t>
            </w:r>
          </w:p>
        </w:tc>
        <w:tc>
          <w:tcPr>
            <w:tcW w:w="1005" w:type="dxa"/>
          </w:tcPr>
          <w:p w:rsidR="004F3B27" w:rsidRDefault="004F3B27" w:rsidP="004F3B27">
            <w:r w:rsidRPr="00A8707B">
              <w:t>460/3ph</w:t>
            </w:r>
          </w:p>
        </w:tc>
      </w:tr>
      <w:tr w:rsidR="004F3B27" w:rsidTr="004F3B27">
        <w:tc>
          <w:tcPr>
            <w:tcW w:w="661" w:type="dxa"/>
          </w:tcPr>
          <w:p w:rsidR="004F3B27" w:rsidRDefault="004F3B27" w:rsidP="004F3B27">
            <w:r>
              <w:t>3</w:t>
            </w:r>
          </w:p>
        </w:tc>
        <w:tc>
          <w:tcPr>
            <w:tcW w:w="1515" w:type="dxa"/>
          </w:tcPr>
          <w:p w:rsidR="004F3B27" w:rsidRDefault="004F3B27" w:rsidP="004F3B27">
            <w:r w:rsidRPr="00A90D1C">
              <w:t>YHC060E4RHA</w:t>
            </w:r>
          </w:p>
        </w:tc>
        <w:tc>
          <w:tcPr>
            <w:tcW w:w="1287" w:type="dxa"/>
          </w:tcPr>
          <w:p w:rsidR="004F3B27" w:rsidRDefault="004F3B27" w:rsidP="004F3B27">
            <w:r w:rsidRPr="006C50B4">
              <w:t>Gas/Electric</w:t>
            </w:r>
          </w:p>
        </w:tc>
        <w:tc>
          <w:tcPr>
            <w:tcW w:w="1422" w:type="dxa"/>
          </w:tcPr>
          <w:p w:rsidR="004F3B27" w:rsidRDefault="004F3B27" w:rsidP="004F3B27">
            <w:r w:rsidRPr="00FB735C">
              <w:t>14</w:t>
            </w:r>
            <w:r>
              <w:t>167TP</w:t>
            </w:r>
            <w:r w:rsidRPr="00FB735C">
              <w:t>K1G</w:t>
            </w:r>
          </w:p>
        </w:tc>
        <w:tc>
          <w:tcPr>
            <w:tcW w:w="717" w:type="dxa"/>
          </w:tcPr>
          <w:p w:rsidR="004F3B27" w:rsidRDefault="004F3B27" w:rsidP="004F3B27">
            <w:r w:rsidRPr="008B6EE9">
              <w:t>60 K</w:t>
            </w:r>
          </w:p>
        </w:tc>
        <w:tc>
          <w:tcPr>
            <w:tcW w:w="795" w:type="dxa"/>
          </w:tcPr>
          <w:p w:rsidR="004F3B27" w:rsidRDefault="004F3B27" w:rsidP="004F3B27">
            <w:r>
              <w:t>130 K (MBH)</w:t>
            </w:r>
          </w:p>
        </w:tc>
        <w:tc>
          <w:tcPr>
            <w:tcW w:w="738" w:type="dxa"/>
          </w:tcPr>
          <w:p w:rsidR="004F3B27" w:rsidRDefault="004F3B27" w:rsidP="004F3B27">
            <w:r w:rsidRPr="00907F3C">
              <w:t>2000</w:t>
            </w:r>
          </w:p>
        </w:tc>
        <w:tc>
          <w:tcPr>
            <w:tcW w:w="1210" w:type="dxa"/>
          </w:tcPr>
          <w:p w:rsidR="004F3B27" w:rsidRDefault="004F3B27" w:rsidP="004F3B27">
            <w:r w:rsidRPr="00A14A0E">
              <w:t>(2)16x25x2</w:t>
            </w:r>
          </w:p>
        </w:tc>
        <w:tc>
          <w:tcPr>
            <w:tcW w:w="1005" w:type="dxa"/>
          </w:tcPr>
          <w:p w:rsidR="004F3B27" w:rsidRDefault="004F3B27" w:rsidP="004F3B27">
            <w:r w:rsidRPr="00A8707B">
              <w:t>460/3ph</w:t>
            </w:r>
          </w:p>
        </w:tc>
      </w:tr>
      <w:tr w:rsidR="004F3B27" w:rsidTr="004F3B27">
        <w:tc>
          <w:tcPr>
            <w:tcW w:w="661" w:type="dxa"/>
          </w:tcPr>
          <w:p w:rsidR="004F3B27" w:rsidRDefault="004F3B27" w:rsidP="004F3B27">
            <w:r>
              <w:t>4</w:t>
            </w:r>
          </w:p>
        </w:tc>
        <w:tc>
          <w:tcPr>
            <w:tcW w:w="1515" w:type="dxa"/>
          </w:tcPr>
          <w:p w:rsidR="004F3B27" w:rsidRDefault="004F3B27" w:rsidP="004F3B27">
            <w:r w:rsidRPr="00A90D1C">
              <w:t>YHC060E4RHA</w:t>
            </w:r>
          </w:p>
        </w:tc>
        <w:tc>
          <w:tcPr>
            <w:tcW w:w="1287" w:type="dxa"/>
          </w:tcPr>
          <w:p w:rsidR="004F3B27" w:rsidRDefault="004F3B27" w:rsidP="004F3B27">
            <w:r w:rsidRPr="006C50B4">
              <w:t>Gas/Electric</w:t>
            </w:r>
          </w:p>
        </w:tc>
        <w:tc>
          <w:tcPr>
            <w:tcW w:w="1422" w:type="dxa"/>
          </w:tcPr>
          <w:p w:rsidR="004F3B27" w:rsidRDefault="004F3B27" w:rsidP="004F3B27">
            <w:r w:rsidRPr="00FB735C">
              <w:t>14</w:t>
            </w:r>
            <w:r>
              <w:t>498GPA</w:t>
            </w:r>
            <w:r w:rsidRPr="00FB735C">
              <w:t>1G</w:t>
            </w:r>
          </w:p>
        </w:tc>
        <w:tc>
          <w:tcPr>
            <w:tcW w:w="717" w:type="dxa"/>
          </w:tcPr>
          <w:p w:rsidR="004F3B27" w:rsidRDefault="004F3B27" w:rsidP="004F3B27">
            <w:r w:rsidRPr="008B6EE9">
              <w:t>60 K</w:t>
            </w:r>
          </w:p>
        </w:tc>
        <w:tc>
          <w:tcPr>
            <w:tcW w:w="795" w:type="dxa"/>
          </w:tcPr>
          <w:p w:rsidR="004F3B27" w:rsidRDefault="004F3B27" w:rsidP="004F3B27">
            <w:r>
              <w:t>130 K (MBH)</w:t>
            </w:r>
          </w:p>
        </w:tc>
        <w:tc>
          <w:tcPr>
            <w:tcW w:w="738" w:type="dxa"/>
          </w:tcPr>
          <w:p w:rsidR="004F3B27" w:rsidRDefault="004F3B27" w:rsidP="004F3B27">
            <w:r w:rsidRPr="00907F3C">
              <w:t>2000</w:t>
            </w:r>
          </w:p>
        </w:tc>
        <w:tc>
          <w:tcPr>
            <w:tcW w:w="1210" w:type="dxa"/>
          </w:tcPr>
          <w:p w:rsidR="004F3B27" w:rsidRDefault="004F3B27" w:rsidP="004F3B27">
            <w:r w:rsidRPr="00A14A0E">
              <w:t>(2)16x25x2</w:t>
            </w:r>
          </w:p>
        </w:tc>
        <w:tc>
          <w:tcPr>
            <w:tcW w:w="1005" w:type="dxa"/>
          </w:tcPr>
          <w:p w:rsidR="004F3B27" w:rsidRDefault="004F3B27" w:rsidP="004F3B27">
            <w:r w:rsidRPr="00A8707B">
              <w:t>460/3ph</w:t>
            </w:r>
          </w:p>
        </w:tc>
      </w:tr>
      <w:tr w:rsidR="004F3B27" w:rsidTr="004F3B27">
        <w:tc>
          <w:tcPr>
            <w:tcW w:w="661" w:type="dxa"/>
          </w:tcPr>
          <w:p w:rsidR="004F3B27" w:rsidRDefault="004F3B27" w:rsidP="004F3B27">
            <w:r>
              <w:t>5</w:t>
            </w:r>
          </w:p>
        </w:tc>
        <w:tc>
          <w:tcPr>
            <w:tcW w:w="1515" w:type="dxa"/>
          </w:tcPr>
          <w:p w:rsidR="004F3B27" w:rsidRDefault="004F3B27" w:rsidP="004F3B27">
            <w:r w:rsidRPr="00A90D1C">
              <w:t>YHC060E4RHA</w:t>
            </w:r>
          </w:p>
        </w:tc>
        <w:tc>
          <w:tcPr>
            <w:tcW w:w="1287" w:type="dxa"/>
          </w:tcPr>
          <w:p w:rsidR="004F3B27" w:rsidRDefault="004F3B27" w:rsidP="004F3B27">
            <w:r w:rsidRPr="006C50B4">
              <w:t>Gas/Electric</w:t>
            </w:r>
          </w:p>
        </w:tc>
        <w:tc>
          <w:tcPr>
            <w:tcW w:w="1422" w:type="dxa"/>
          </w:tcPr>
          <w:p w:rsidR="004F3B27" w:rsidRDefault="004F3B27" w:rsidP="004F3B27">
            <w:r w:rsidRPr="00FB735C">
              <w:t>14</w:t>
            </w:r>
            <w:r>
              <w:t>468NQT</w:t>
            </w:r>
            <w:r w:rsidRPr="00FB735C">
              <w:t>1G</w:t>
            </w:r>
          </w:p>
        </w:tc>
        <w:tc>
          <w:tcPr>
            <w:tcW w:w="717" w:type="dxa"/>
          </w:tcPr>
          <w:p w:rsidR="004F3B27" w:rsidRDefault="004F3B27" w:rsidP="004F3B27">
            <w:r w:rsidRPr="008B6EE9">
              <w:t>60 K</w:t>
            </w:r>
          </w:p>
        </w:tc>
        <w:tc>
          <w:tcPr>
            <w:tcW w:w="795" w:type="dxa"/>
          </w:tcPr>
          <w:p w:rsidR="004F3B27" w:rsidRDefault="004F3B27" w:rsidP="004F3B27">
            <w:r>
              <w:t>130 K (MBH)</w:t>
            </w:r>
          </w:p>
        </w:tc>
        <w:tc>
          <w:tcPr>
            <w:tcW w:w="738" w:type="dxa"/>
          </w:tcPr>
          <w:p w:rsidR="004F3B27" w:rsidRDefault="004F3B27" w:rsidP="004F3B27">
            <w:r w:rsidRPr="00907F3C">
              <w:t>2000</w:t>
            </w:r>
          </w:p>
        </w:tc>
        <w:tc>
          <w:tcPr>
            <w:tcW w:w="1210" w:type="dxa"/>
          </w:tcPr>
          <w:p w:rsidR="004F3B27" w:rsidRDefault="004F3B27" w:rsidP="004F3B27">
            <w:r w:rsidRPr="00A14A0E">
              <w:t>(2)16x25x2</w:t>
            </w:r>
          </w:p>
        </w:tc>
        <w:tc>
          <w:tcPr>
            <w:tcW w:w="1005" w:type="dxa"/>
          </w:tcPr>
          <w:p w:rsidR="004F3B27" w:rsidRDefault="004F3B27" w:rsidP="004F3B27">
            <w:r w:rsidRPr="00A8707B">
              <w:t>460/3ph</w:t>
            </w:r>
          </w:p>
        </w:tc>
      </w:tr>
    </w:tbl>
    <w:p w:rsidR="005309A8" w:rsidRDefault="005309A8" w:rsidP="005309A8">
      <w:bookmarkStart w:id="0" w:name="_GoBack"/>
      <w:bookmarkEnd w:id="0"/>
    </w:p>
    <w:sectPr w:rsidR="005309A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5A1" w:rsidRDefault="006805A1" w:rsidP="005309A8">
      <w:pPr>
        <w:spacing w:after="0" w:line="240" w:lineRule="auto"/>
      </w:pPr>
      <w:r>
        <w:separator/>
      </w:r>
    </w:p>
  </w:endnote>
  <w:endnote w:type="continuationSeparator" w:id="0">
    <w:p w:rsidR="006805A1" w:rsidRDefault="006805A1" w:rsidP="00530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5A1" w:rsidRDefault="006805A1" w:rsidP="005309A8">
      <w:pPr>
        <w:spacing w:after="0" w:line="240" w:lineRule="auto"/>
      </w:pPr>
      <w:r>
        <w:separator/>
      </w:r>
    </w:p>
  </w:footnote>
  <w:footnote w:type="continuationSeparator" w:id="0">
    <w:p w:rsidR="006805A1" w:rsidRDefault="006805A1" w:rsidP="005309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9A8" w:rsidRDefault="005309A8" w:rsidP="005309A8">
    <w:pPr>
      <w:pStyle w:val="Header"/>
      <w:jc w:val="center"/>
    </w:pPr>
    <w:r>
      <w:t>April’s Green Tea Background Data and HVACR specifications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9A8"/>
    <w:rsid w:val="00476318"/>
    <w:rsid w:val="00495AFF"/>
    <w:rsid w:val="004F3B27"/>
    <w:rsid w:val="005309A8"/>
    <w:rsid w:val="006805A1"/>
    <w:rsid w:val="007E57B1"/>
    <w:rsid w:val="0082103F"/>
    <w:rsid w:val="008979AF"/>
    <w:rsid w:val="00B47FB5"/>
    <w:rsid w:val="00BA1FAD"/>
    <w:rsid w:val="00D04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2DA1F-C241-46FB-A477-1ADA7168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9A8"/>
  </w:style>
  <w:style w:type="paragraph" w:styleId="Footer">
    <w:name w:val="footer"/>
    <w:basedOn w:val="Normal"/>
    <w:link w:val="FooterChar"/>
    <w:uiPriority w:val="99"/>
    <w:unhideWhenUsed/>
    <w:rsid w:val="00530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9A8"/>
  </w:style>
  <w:style w:type="table" w:styleId="TableGrid">
    <w:name w:val="Table Grid"/>
    <w:basedOn w:val="TableNormal"/>
    <w:uiPriority w:val="39"/>
    <w:rsid w:val="00897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91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El Camino Community College</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Muckey, Timothy</dc:creator>
  <cp:keywords/>
  <dc:description/>
  <cp:lastModifiedBy>Muckey, Timothy</cp:lastModifiedBy>
  <cp:revision>5</cp:revision>
  <dcterms:created xsi:type="dcterms:W3CDTF">2016-07-15T15:27:00Z</dcterms:created>
  <dcterms:modified xsi:type="dcterms:W3CDTF">2016-07-15T16:17:00Z</dcterms:modified>
</cp:coreProperties>
</file>